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801E29" w14:textId="77777777" w:rsidR="00B4748C" w:rsidRPr="00A12881" w:rsidRDefault="00BC5816">
      <w:pPr>
        <w:spacing w:after="425" w:line="259" w:lineRule="auto"/>
        <w:ind w:left="14" w:firstLine="0"/>
        <w:rPr>
          <w:rFonts w:ascii="Marianne" w:hAnsi="Marianne"/>
        </w:rPr>
      </w:pPr>
      <w:r w:rsidRPr="00A12881">
        <w:rPr>
          <w:rFonts w:ascii="Marianne" w:hAnsi="Marianne"/>
          <w:noProof/>
          <w:sz w:val="22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6369D7A2" wp14:editId="6E823B3D">
                <wp:simplePos x="0" y="0"/>
                <wp:positionH relativeFrom="column">
                  <wp:posOffset>9144</wp:posOffset>
                </wp:positionH>
                <wp:positionV relativeFrom="paragraph">
                  <wp:posOffset>-65912</wp:posOffset>
                </wp:positionV>
                <wp:extent cx="6734175" cy="323850"/>
                <wp:effectExtent l="0" t="0" r="0" b="0"/>
                <wp:wrapNone/>
                <wp:docPr id="3536" name="Group 35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34175" cy="323850"/>
                          <a:chOff x="0" y="0"/>
                          <a:chExt cx="6734175" cy="323850"/>
                        </a:xfrm>
                      </wpg:grpSpPr>
                      <wps:wsp>
                        <wps:cNvPr id="6" name="Shape 6"/>
                        <wps:cNvSpPr/>
                        <wps:spPr>
                          <a:xfrm>
                            <a:off x="0" y="0"/>
                            <a:ext cx="6734175" cy="3238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34175" h="323850">
                                <a:moveTo>
                                  <a:pt x="53975" y="0"/>
                                </a:moveTo>
                                <a:lnTo>
                                  <a:pt x="6680200" y="0"/>
                                </a:lnTo>
                                <a:cubicBezTo>
                                  <a:pt x="6710045" y="0"/>
                                  <a:pt x="6734175" y="24130"/>
                                  <a:pt x="6734175" y="53975"/>
                                </a:cubicBezTo>
                                <a:lnTo>
                                  <a:pt x="6734175" y="269875"/>
                                </a:lnTo>
                                <a:cubicBezTo>
                                  <a:pt x="6734175" y="299720"/>
                                  <a:pt x="6710045" y="323850"/>
                                  <a:pt x="6680200" y="323850"/>
                                </a:cubicBezTo>
                                <a:lnTo>
                                  <a:pt x="53975" y="323850"/>
                                </a:lnTo>
                                <a:cubicBezTo>
                                  <a:pt x="24168" y="323850"/>
                                  <a:pt x="0" y="299720"/>
                                  <a:pt x="0" y="269875"/>
                                </a:cubicBezTo>
                                <a:lnTo>
                                  <a:pt x="0" y="53975"/>
                                </a:lnTo>
                                <a:cubicBezTo>
                                  <a:pt x="0" y="24130"/>
                                  <a:pt x="24168" y="0"/>
                                  <a:pt x="53975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9DC3E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" name="Shape 7"/>
                        <wps:cNvSpPr/>
                        <wps:spPr>
                          <a:xfrm>
                            <a:off x="0" y="0"/>
                            <a:ext cx="6734175" cy="3238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34175" h="323850">
                                <a:moveTo>
                                  <a:pt x="0" y="53975"/>
                                </a:moveTo>
                                <a:cubicBezTo>
                                  <a:pt x="0" y="24130"/>
                                  <a:pt x="24168" y="0"/>
                                  <a:pt x="53975" y="0"/>
                                </a:cubicBezTo>
                                <a:lnTo>
                                  <a:pt x="6680200" y="0"/>
                                </a:lnTo>
                                <a:cubicBezTo>
                                  <a:pt x="6710045" y="0"/>
                                  <a:pt x="6734175" y="24130"/>
                                  <a:pt x="6734175" y="53975"/>
                                </a:cubicBezTo>
                                <a:lnTo>
                                  <a:pt x="6734175" y="269875"/>
                                </a:lnTo>
                                <a:cubicBezTo>
                                  <a:pt x="6734175" y="299720"/>
                                  <a:pt x="6710045" y="323850"/>
                                  <a:pt x="6680200" y="323850"/>
                                </a:cubicBezTo>
                                <a:lnTo>
                                  <a:pt x="53975" y="323850"/>
                                </a:lnTo>
                                <a:cubicBezTo>
                                  <a:pt x="24168" y="323850"/>
                                  <a:pt x="0" y="299720"/>
                                  <a:pt x="0" y="269875"/>
                                </a:cubicBezTo>
                                <a:close/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41719C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3536" style="width:530.25pt;height:25.5pt;position:absolute;z-index:-2147483648;mso-position-horizontal-relative:text;mso-position-horizontal:absolute;margin-left:0.720001pt;mso-position-vertical-relative:text;margin-top:-5.19pt;" coordsize="67341,3238">
                <v:shape id="Shape 6" style="position:absolute;width:67341;height:3238;left:0;top:0;" coordsize="6734175,323850" path="m53975,0l6680200,0c6710045,0,6734175,24130,6734175,53975l6734175,269875c6734175,299720,6710045,323850,6680200,323850l53975,323850c24168,323850,0,299720,0,269875l0,53975c0,24130,24168,0,53975,0x">
                  <v:stroke weight="0pt" endcap="flat" joinstyle="miter" miterlimit="10" on="false" color="#000000" opacity="0"/>
                  <v:fill on="true" color="#9dc3e6"/>
                </v:shape>
                <v:shape id="Shape 7" style="position:absolute;width:67341;height:3238;left:0;top:0;" coordsize="6734175,323850" path="m0,53975c0,24130,24168,0,53975,0l6680200,0c6710045,0,6734175,24130,6734175,53975l6734175,269875c6734175,299720,6710045,323850,6680200,323850l53975,323850c24168,323850,0,299720,0,269875x">
                  <v:stroke weight="1pt" endcap="flat" joinstyle="miter" miterlimit="10" on="true" color="#41719c"/>
                  <v:fill on="false" color="#000000" opacity="0"/>
                </v:shape>
              </v:group>
            </w:pict>
          </mc:Fallback>
        </mc:AlternateContent>
      </w:r>
      <w:r w:rsidRPr="00A12881">
        <w:rPr>
          <w:rFonts w:ascii="Marianne" w:hAnsi="Marianne"/>
          <w:b/>
          <w:sz w:val="36"/>
        </w:rPr>
        <w:t xml:space="preserve"> Activité n°2 : DEFINIR LE CHOIX EDITORIAL DE LA UNE  </w:t>
      </w:r>
    </w:p>
    <w:p w14:paraId="3BFA5F86" w14:textId="77777777" w:rsidR="009306CC" w:rsidRPr="009306CC" w:rsidRDefault="00BC5816" w:rsidP="009306CC">
      <w:pPr>
        <w:pStyle w:val="Paragraphedeliste"/>
        <w:numPr>
          <w:ilvl w:val="0"/>
          <w:numId w:val="3"/>
        </w:numPr>
        <w:tabs>
          <w:tab w:val="center" w:pos="3823"/>
        </w:tabs>
        <w:spacing w:after="4" w:line="252" w:lineRule="auto"/>
        <w:rPr>
          <w:rFonts w:ascii="Marianne" w:hAnsi="Marianne"/>
        </w:rPr>
      </w:pPr>
      <w:r w:rsidRPr="009306CC">
        <w:rPr>
          <w:rFonts w:ascii="Marianne" w:hAnsi="Marianne"/>
          <w:b/>
        </w:rPr>
        <w:t xml:space="preserve">Objectifs : </w:t>
      </w:r>
    </w:p>
    <w:p w14:paraId="5C11F0B8" w14:textId="1A43F428" w:rsidR="00B4748C" w:rsidRPr="009306CC" w:rsidRDefault="00BC5816" w:rsidP="009306CC">
      <w:pPr>
        <w:pStyle w:val="Paragraphedeliste"/>
        <w:numPr>
          <w:ilvl w:val="2"/>
          <w:numId w:val="3"/>
        </w:numPr>
        <w:tabs>
          <w:tab w:val="center" w:pos="3823"/>
        </w:tabs>
        <w:spacing w:after="4" w:line="252" w:lineRule="auto"/>
        <w:rPr>
          <w:rFonts w:ascii="Marianne" w:hAnsi="Marianne"/>
        </w:rPr>
      </w:pPr>
      <w:r w:rsidRPr="009306CC">
        <w:rPr>
          <w:rFonts w:ascii="Marianne" w:hAnsi="Marianne"/>
          <w:b/>
        </w:rPr>
        <w:t xml:space="preserve">Repérer la hiérarchie de l'information </w:t>
      </w:r>
      <w:r w:rsidRPr="009306CC">
        <w:rPr>
          <w:rFonts w:ascii="Marianne" w:hAnsi="Marianne"/>
        </w:rPr>
        <w:t xml:space="preserve"> </w:t>
      </w:r>
    </w:p>
    <w:p w14:paraId="7A9993A3" w14:textId="7D84DDAC" w:rsidR="009306CC" w:rsidRPr="009306CC" w:rsidRDefault="00BC5816" w:rsidP="009306CC">
      <w:pPr>
        <w:pStyle w:val="Paragraphedeliste"/>
        <w:numPr>
          <w:ilvl w:val="2"/>
          <w:numId w:val="3"/>
        </w:numPr>
        <w:tabs>
          <w:tab w:val="center" w:pos="5136"/>
        </w:tabs>
        <w:spacing w:after="4" w:line="252" w:lineRule="auto"/>
        <w:rPr>
          <w:rFonts w:ascii="Marianne" w:hAnsi="Marianne"/>
          <w:b/>
        </w:rPr>
      </w:pPr>
      <w:r w:rsidRPr="009306CC">
        <w:rPr>
          <w:rFonts w:ascii="Marianne" w:hAnsi="Marianne"/>
          <w:b/>
        </w:rPr>
        <w:t xml:space="preserve">Repérer les codes d'écriture </w:t>
      </w:r>
      <w:r w:rsidR="009306CC" w:rsidRPr="009306CC">
        <w:rPr>
          <w:rFonts w:ascii="Marianne" w:hAnsi="Marianne"/>
          <w:b/>
        </w:rPr>
        <w:t xml:space="preserve">de </w:t>
      </w:r>
      <w:r w:rsidRPr="009306CC">
        <w:rPr>
          <w:rFonts w:ascii="Marianne" w:hAnsi="Marianne"/>
          <w:b/>
        </w:rPr>
        <w:t>la Une</w:t>
      </w:r>
    </w:p>
    <w:p w14:paraId="374CBD47" w14:textId="3DB80342" w:rsidR="00B4748C" w:rsidRPr="009306CC" w:rsidRDefault="00BC5816" w:rsidP="009306CC">
      <w:pPr>
        <w:pStyle w:val="Paragraphedeliste"/>
        <w:numPr>
          <w:ilvl w:val="2"/>
          <w:numId w:val="3"/>
        </w:numPr>
        <w:tabs>
          <w:tab w:val="center" w:pos="5136"/>
        </w:tabs>
        <w:spacing w:after="4" w:line="252" w:lineRule="auto"/>
        <w:rPr>
          <w:rFonts w:ascii="Marianne" w:hAnsi="Marianne"/>
        </w:rPr>
      </w:pPr>
      <w:r w:rsidRPr="009306CC">
        <w:rPr>
          <w:rFonts w:ascii="Marianne" w:hAnsi="Marianne"/>
          <w:b/>
        </w:rPr>
        <w:t xml:space="preserve">Définir un choix éditorial </w:t>
      </w:r>
      <w:r w:rsidRPr="009306CC">
        <w:rPr>
          <w:rFonts w:ascii="Marianne" w:hAnsi="Marianne"/>
        </w:rPr>
        <w:t xml:space="preserve"> </w:t>
      </w:r>
    </w:p>
    <w:p w14:paraId="16061EFE" w14:textId="77777777" w:rsidR="00B4748C" w:rsidRPr="00A12881" w:rsidRDefault="00BC5816">
      <w:pPr>
        <w:tabs>
          <w:tab w:val="center" w:pos="1972"/>
        </w:tabs>
        <w:spacing w:after="4" w:line="252" w:lineRule="auto"/>
        <w:ind w:left="0" w:firstLine="0"/>
        <w:rPr>
          <w:rFonts w:ascii="Marianne" w:hAnsi="Marianne"/>
        </w:rPr>
      </w:pPr>
      <w:r w:rsidRPr="00A12881">
        <w:rPr>
          <w:rFonts w:ascii="Marianne" w:hAnsi="Marianne"/>
          <w:b/>
        </w:rPr>
        <w:t xml:space="preserve">Durée :  </w:t>
      </w:r>
      <w:r w:rsidRPr="00A12881">
        <w:rPr>
          <w:rFonts w:ascii="Marianne" w:hAnsi="Marianne"/>
          <w:b/>
        </w:rPr>
        <w:tab/>
        <w:t xml:space="preserve">1h </w:t>
      </w:r>
      <w:r w:rsidRPr="00A12881">
        <w:rPr>
          <w:rFonts w:ascii="Marianne" w:hAnsi="Marianne"/>
        </w:rPr>
        <w:t xml:space="preserve"> </w:t>
      </w:r>
    </w:p>
    <w:p w14:paraId="03DFB3B8" w14:textId="6DDCCD6C" w:rsidR="00B4748C" w:rsidRPr="00A12881" w:rsidRDefault="00BC5816">
      <w:pPr>
        <w:spacing w:after="303" w:line="252" w:lineRule="auto"/>
        <w:ind w:left="5" w:firstLine="0"/>
        <w:rPr>
          <w:rFonts w:ascii="Marianne" w:hAnsi="Marianne"/>
        </w:rPr>
      </w:pPr>
      <w:r w:rsidRPr="00A12881">
        <w:rPr>
          <w:rFonts w:ascii="Marianne" w:hAnsi="Marianne"/>
          <w:b/>
        </w:rPr>
        <w:t xml:space="preserve">Matériel :   </w:t>
      </w:r>
      <w:r w:rsidRPr="00A12881">
        <w:rPr>
          <w:rFonts w:ascii="Marianne" w:hAnsi="Marianne"/>
          <w:b/>
        </w:rPr>
        <w:tab/>
        <w:t>1</w:t>
      </w:r>
      <w:r w:rsidRPr="00A12881">
        <w:rPr>
          <w:rFonts w:ascii="Marianne" w:hAnsi="Marianne"/>
          <w:b/>
          <w:color w:val="0000FF"/>
        </w:rPr>
        <w:t xml:space="preserve"> </w:t>
      </w:r>
      <w:r w:rsidRPr="00A12881">
        <w:rPr>
          <w:rFonts w:ascii="Marianne" w:hAnsi="Marianne"/>
          <w:b/>
        </w:rPr>
        <w:t xml:space="preserve">journal différent par groupe, daté du même jour. La fiche « comparer des Unes » Organisation :  </w:t>
      </w:r>
      <w:r w:rsidRPr="00A12881">
        <w:rPr>
          <w:rFonts w:ascii="Marianne" w:hAnsi="Marianne"/>
        </w:rPr>
        <w:t xml:space="preserve"> </w:t>
      </w:r>
      <w:r w:rsidRPr="00A12881">
        <w:rPr>
          <w:rFonts w:ascii="Marianne" w:hAnsi="Marianne"/>
          <w:b/>
          <w:color w:val="0000FF"/>
        </w:rPr>
        <w:t xml:space="preserve"> </w:t>
      </w:r>
      <w:r w:rsidRPr="00A12881">
        <w:rPr>
          <w:rFonts w:ascii="Marianne" w:hAnsi="Marianne"/>
          <w:b/>
        </w:rPr>
        <w:t>groupe</w:t>
      </w:r>
      <w:r w:rsidR="009306CC">
        <w:rPr>
          <w:rFonts w:ascii="Marianne" w:hAnsi="Marianne"/>
          <w:b/>
        </w:rPr>
        <w:t>s</w:t>
      </w:r>
      <w:r w:rsidRPr="00A12881">
        <w:rPr>
          <w:rFonts w:ascii="Marianne" w:hAnsi="Marianne"/>
          <w:b/>
        </w:rPr>
        <w:t xml:space="preserve"> de 2 ou 3 élèves puis classe entière  </w:t>
      </w:r>
    </w:p>
    <w:p w14:paraId="37FE4B39" w14:textId="70CBC0CD" w:rsidR="00B4748C" w:rsidRPr="00A12881" w:rsidRDefault="00BC5816">
      <w:pPr>
        <w:ind w:left="9" w:right="119"/>
        <w:rPr>
          <w:rFonts w:ascii="Marianne" w:hAnsi="Marianne"/>
        </w:rPr>
      </w:pPr>
      <w:r w:rsidRPr="00A12881">
        <w:rPr>
          <w:rFonts w:ascii="Marianne" w:hAnsi="Marianne"/>
          <w:b/>
          <w:u w:val="single" w:color="000000"/>
          <w:shd w:val="clear" w:color="auto" w:fill="D3D3D3"/>
        </w:rPr>
        <w:t>A savoir :</w:t>
      </w:r>
      <w:r w:rsidRPr="00A12881">
        <w:rPr>
          <w:rFonts w:ascii="Marianne" w:hAnsi="Marianne"/>
          <w:color w:val="0000FF"/>
        </w:rPr>
        <w:t xml:space="preserve"> </w:t>
      </w:r>
      <w:r w:rsidRPr="00A12881">
        <w:rPr>
          <w:rFonts w:ascii="Marianne" w:hAnsi="Marianne"/>
        </w:rPr>
        <w:t>Le site</w:t>
      </w:r>
      <w:hyperlink r:id="rId5">
        <w:r w:rsidRPr="00A12881">
          <w:rPr>
            <w:rFonts w:ascii="Marianne" w:hAnsi="Marianne"/>
            <w:sz w:val="20"/>
          </w:rPr>
          <w:t xml:space="preserve"> </w:t>
        </w:r>
      </w:hyperlink>
      <w:hyperlink r:id="rId6" w:history="1">
        <w:proofErr w:type="spellStart"/>
        <w:r w:rsidR="00A12881" w:rsidRPr="00A12881">
          <w:rPr>
            <w:rStyle w:val="Lienhypertexte"/>
            <w:rFonts w:ascii="Marianne" w:hAnsi="Marianne"/>
          </w:rPr>
          <w:t>Kiosko</w:t>
        </w:r>
        <w:proofErr w:type="spellEnd"/>
      </w:hyperlink>
      <w:r w:rsidRPr="00A12881">
        <w:rPr>
          <w:rFonts w:ascii="Marianne" w:hAnsi="Marianne"/>
          <w:sz w:val="20"/>
        </w:rPr>
        <w:t xml:space="preserve"> </w:t>
      </w:r>
      <w:hyperlink r:id="rId7">
        <w:r w:rsidRPr="00A12881">
          <w:rPr>
            <w:rFonts w:ascii="Marianne" w:hAnsi="Marianne"/>
          </w:rPr>
          <w:t>p</w:t>
        </w:r>
      </w:hyperlink>
      <w:r w:rsidRPr="00A12881">
        <w:rPr>
          <w:rFonts w:ascii="Marianne" w:hAnsi="Marianne"/>
        </w:rPr>
        <w:t>ermet</w:t>
      </w:r>
      <w:r w:rsidRPr="00A12881">
        <w:rPr>
          <w:rFonts w:ascii="Marianne" w:hAnsi="Marianne"/>
          <w:color w:val="0000FF"/>
        </w:rPr>
        <w:t xml:space="preserve"> </w:t>
      </w:r>
      <w:r w:rsidRPr="00A12881">
        <w:rPr>
          <w:rFonts w:ascii="Marianne" w:hAnsi="Marianne"/>
        </w:rPr>
        <w:t>de comparer les Unes de tous les journaux et</w:t>
      </w:r>
      <w:r w:rsidRPr="00A12881">
        <w:rPr>
          <w:rFonts w:ascii="Marianne" w:hAnsi="Marianne"/>
          <w:color w:val="0000FF"/>
        </w:rPr>
        <w:t xml:space="preserve"> </w:t>
      </w:r>
      <w:r w:rsidRPr="00A12881">
        <w:rPr>
          <w:rFonts w:ascii="Marianne" w:hAnsi="Marianne"/>
        </w:rPr>
        <w:t>magazines français. Il peut être utilisé avec un vidéoprojecteur.</w:t>
      </w:r>
      <w:r w:rsidRPr="00A12881">
        <w:rPr>
          <w:rFonts w:ascii="Marianne" w:hAnsi="Marianne"/>
          <w:b/>
        </w:rPr>
        <w:t xml:space="preserve"> </w:t>
      </w:r>
      <w:r w:rsidRPr="00A12881">
        <w:rPr>
          <w:rFonts w:ascii="Marianne" w:hAnsi="Marianne"/>
          <w:b/>
          <w:sz w:val="8"/>
        </w:rPr>
        <w:t xml:space="preserve"> </w:t>
      </w:r>
      <w:r w:rsidRPr="00A12881">
        <w:rPr>
          <w:rFonts w:ascii="Marianne" w:hAnsi="Marianne"/>
        </w:rPr>
        <w:t xml:space="preserve"> </w:t>
      </w:r>
    </w:p>
    <w:tbl>
      <w:tblPr>
        <w:tblStyle w:val="TableGrid"/>
        <w:tblW w:w="10606" w:type="dxa"/>
        <w:tblInd w:w="-86" w:type="dxa"/>
        <w:tblCellMar>
          <w:top w:w="84" w:type="dxa"/>
          <w:left w:w="108" w:type="dxa"/>
          <w:right w:w="75" w:type="dxa"/>
        </w:tblCellMar>
        <w:tblLook w:val="04A0" w:firstRow="1" w:lastRow="0" w:firstColumn="1" w:lastColumn="0" w:noHBand="0" w:noVBand="1"/>
      </w:tblPr>
      <w:tblGrid>
        <w:gridCol w:w="2091"/>
        <w:gridCol w:w="8515"/>
      </w:tblGrid>
      <w:tr w:rsidR="00B4748C" w:rsidRPr="00A12881" w14:paraId="50CA0886" w14:textId="77777777">
        <w:trPr>
          <w:trHeight w:val="606"/>
        </w:trPr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31989815" w14:textId="77777777" w:rsidR="00B4748C" w:rsidRPr="00A12881" w:rsidRDefault="00BC5816">
            <w:pPr>
              <w:spacing w:after="0" w:line="259" w:lineRule="auto"/>
              <w:ind w:left="0" w:right="41" w:firstLine="0"/>
              <w:jc w:val="center"/>
              <w:rPr>
                <w:rFonts w:ascii="Marianne" w:hAnsi="Marianne"/>
              </w:rPr>
            </w:pPr>
            <w:r w:rsidRPr="00A12881">
              <w:rPr>
                <w:rFonts w:ascii="Marianne" w:hAnsi="Marianne"/>
                <w:b/>
              </w:rPr>
              <w:t xml:space="preserve">Activités </w:t>
            </w:r>
            <w:r w:rsidRPr="00A12881">
              <w:rPr>
                <w:rFonts w:ascii="Marianne" w:hAnsi="Marianne"/>
              </w:rPr>
              <w:t xml:space="preserve"> </w:t>
            </w:r>
          </w:p>
        </w:tc>
        <w:tc>
          <w:tcPr>
            <w:tcW w:w="8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CC2E5"/>
            <w:vAlign w:val="center"/>
          </w:tcPr>
          <w:p w14:paraId="460F3751" w14:textId="77777777" w:rsidR="00B4748C" w:rsidRPr="00A12881" w:rsidRDefault="00BC5816">
            <w:pPr>
              <w:spacing w:after="0" w:line="259" w:lineRule="auto"/>
              <w:ind w:left="0" w:right="39" w:firstLine="0"/>
              <w:jc w:val="center"/>
              <w:rPr>
                <w:rFonts w:ascii="Marianne" w:hAnsi="Marianne"/>
              </w:rPr>
            </w:pPr>
            <w:r w:rsidRPr="00A12881">
              <w:rPr>
                <w:rFonts w:ascii="Marianne" w:hAnsi="Marianne"/>
                <w:b/>
              </w:rPr>
              <w:t xml:space="preserve">Mise en place </w:t>
            </w:r>
            <w:r w:rsidRPr="00A12881">
              <w:rPr>
                <w:rFonts w:ascii="Marianne" w:hAnsi="Marianne"/>
              </w:rPr>
              <w:t xml:space="preserve"> </w:t>
            </w:r>
          </w:p>
        </w:tc>
      </w:tr>
      <w:tr w:rsidR="00B4748C" w:rsidRPr="00A12881" w14:paraId="6B706358" w14:textId="77777777">
        <w:trPr>
          <w:trHeight w:val="2828"/>
        </w:trPr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71B5DE4F" w14:textId="0125B0EC" w:rsidR="00B4748C" w:rsidRPr="00A12881" w:rsidRDefault="00BC5816">
            <w:pPr>
              <w:spacing w:after="0" w:line="254" w:lineRule="auto"/>
              <w:ind w:left="0" w:firstLine="0"/>
              <w:jc w:val="center"/>
              <w:rPr>
                <w:rFonts w:ascii="Marianne" w:hAnsi="Marianne"/>
              </w:rPr>
            </w:pPr>
            <w:proofErr w:type="gramStart"/>
            <w:r w:rsidRPr="00A12881">
              <w:rPr>
                <w:rFonts w:ascii="Marianne" w:hAnsi="Marianne"/>
                <w:b/>
              </w:rPr>
              <w:t xml:space="preserve">Observation, </w:t>
            </w:r>
            <w:r w:rsidRPr="00A12881">
              <w:rPr>
                <w:rFonts w:ascii="Marianne" w:hAnsi="Marianne"/>
              </w:rPr>
              <w:t xml:space="preserve"> </w:t>
            </w:r>
            <w:r w:rsidR="009306CC">
              <w:rPr>
                <w:rFonts w:ascii="Marianne" w:hAnsi="Marianne"/>
              </w:rPr>
              <w:t>c</w:t>
            </w:r>
            <w:r w:rsidRPr="00A12881">
              <w:rPr>
                <w:rFonts w:ascii="Marianne" w:hAnsi="Marianne"/>
                <w:b/>
              </w:rPr>
              <w:t>omparaison</w:t>
            </w:r>
            <w:proofErr w:type="gramEnd"/>
            <w:r w:rsidRPr="00A12881">
              <w:rPr>
                <w:rFonts w:ascii="Marianne" w:hAnsi="Marianne"/>
                <w:b/>
              </w:rPr>
              <w:t xml:space="preserve"> </w:t>
            </w:r>
          </w:p>
          <w:p w14:paraId="691E7089" w14:textId="77777777" w:rsidR="00B4748C" w:rsidRPr="00A12881" w:rsidRDefault="00BC5816">
            <w:pPr>
              <w:spacing w:after="0" w:line="259" w:lineRule="auto"/>
              <w:ind w:left="0" w:right="43" w:firstLine="0"/>
              <w:jc w:val="center"/>
              <w:rPr>
                <w:rFonts w:ascii="Marianne" w:hAnsi="Marianne"/>
              </w:rPr>
            </w:pPr>
            <w:proofErr w:type="gramStart"/>
            <w:r w:rsidRPr="00A12881">
              <w:rPr>
                <w:rFonts w:ascii="Marianne" w:hAnsi="Marianne"/>
                <w:b/>
              </w:rPr>
              <w:t>avec</w:t>
            </w:r>
            <w:proofErr w:type="gramEnd"/>
            <w:r w:rsidRPr="00A12881">
              <w:rPr>
                <w:rFonts w:ascii="Marianne" w:hAnsi="Marianne"/>
                <w:b/>
              </w:rPr>
              <w:t xml:space="preserve"> la fiche  </w:t>
            </w:r>
            <w:r w:rsidRPr="00A12881">
              <w:rPr>
                <w:rFonts w:ascii="Marianne" w:hAnsi="Marianne"/>
              </w:rPr>
              <w:t xml:space="preserve"> </w:t>
            </w:r>
          </w:p>
          <w:p w14:paraId="4FD03114" w14:textId="77777777" w:rsidR="00B4748C" w:rsidRPr="00A12881" w:rsidRDefault="00BC5816">
            <w:pPr>
              <w:spacing w:after="0" w:line="259" w:lineRule="auto"/>
              <w:ind w:left="0" w:right="40" w:firstLine="0"/>
              <w:jc w:val="center"/>
              <w:rPr>
                <w:rFonts w:ascii="Marianne" w:hAnsi="Marianne"/>
              </w:rPr>
            </w:pPr>
            <w:r w:rsidRPr="00A12881">
              <w:rPr>
                <w:rFonts w:ascii="Marianne" w:hAnsi="Marianne"/>
                <w:b/>
              </w:rPr>
              <w:t xml:space="preserve">Doc. A </w:t>
            </w:r>
            <w:r w:rsidRPr="00A12881">
              <w:rPr>
                <w:rFonts w:ascii="Marianne" w:hAnsi="Marianne"/>
              </w:rPr>
              <w:t xml:space="preserve"> </w:t>
            </w:r>
          </w:p>
        </w:tc>
        <w:tc>
          <w:tcPr>
            <w:tcW w:w="8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7A908" w14:textId="1E0108EE" w:rsidR="00B4748C" w:rsidRPr="00A12881" w:rsidRDefault="00BC5816">
            <w:pPr>
              <w:numPr>
                <w:ilvl w:val="0"/>
                <w:numId w:val="2"/>
              </w:numPr>
              <w:spacing w:after="39" w:line="254" w:lineRule="auto"/>
              <w:ind w:hanging="170"/>
              <w:rPr>
                <w:rFonts w:ascii="Marianne" w:hAnsi="Marianne"/>
              </w:rPr>
            </w:pPr>
            <w:r w:rsidRPr="00A12881">
              <w:rPr>
                <w:rFonts w:ascii="Marianne" w:hAnsi="Marianne"/>
              </w:rPr>
              <w:t>Faire remplir la fiche par groupe</w:t>
            </w:r>
            <w:r w:rsidR="009306CC">
              <w:rPr>
                <w:rFonts w:ascii="Marianne" w:hAnsi="Marianne"/>
              </w:rPr>
              <w:t>s</w:t>
            </w:r>
            <w:r w:rsidRPr="00A12881">
              <w:rPr>
                <w:rFonts w:ascii="Marianne" w:hAnsi="Marianne"/>
              </w:rPr>
              <w:t xml:space="preserve"> de 2 élèves. Chaque groupe à un journal différent.  </w:t>
            </w:r>
          </w:p>
          <w:p w14:paraId="381C4670" w14:textId="77777777" w:rsidR="00B4748C" w:rsidRPr="00A12881" w:rsidRDefault="00BC5816">
            <w:pPr>
              <w:numPr>
                <w:ilvl w:val="0"/>
                <w:numId w:val="2"/>
              </w:numPr>
              <w:spacing w:after="0" w:line="254" w:lineRule="auto"/>
              <w:ind w:hanging="170"/>
              <w:rPr>
                <w:rFonts w:ascii="Marianne" w:hAnsi="Marianne"/>
              </w:rPr>
            </w:pPr>
            <w:r w:rsidRPr="00A12881">
              <w:rPr>
                <w:rFonts w:ascii="Marianne" w:hAnsi="Marianne"/>
              </w:rPr>
              <w:t xml:space="preserve">Mettre en commun les réponses, après avoir affiché tous les journaux au tableau.  </w:t>
            </w:r>
          </w:p>
          <w:p w14:paraId="2FC708D0" w14:textId="77777777" w:rsidR="00B4748C" w:rsidRPr="00A12881" w:rsidRDefault="00BC5816">
            <w:pPr>
              <w:spacing w:after="46" w:line="234" w:lineRule="auto"/>
              <w:ind w:left="41" w:right="130" w:firstLine="0"/>
              <w:rPr>
                <w:rFonts w:ascii="Marianne" w:hAnsi="Marianne"/>
              </w:rPr>
            </w:pPr>
            <w:r w:rsidRPr="00A12881">
              <w:rPr>
                <w:rFonts w:ascii="Marianne" w:hAnsi="Marianne"/>
                <w:i/>
                <w:color w:val="0000FF"/>
              </w:rPr>
              <w:t xml:space="preserve">On peut choisir de présenter la comparaison sous forme de tableau, en mettant l'accent sur l'information principale : nom du journal ; titre principal. </w:t>
            </w:r>
            <w:r w:rsidRPr="00A12881">
              <w:rPr>
                <w:rFonts w:ascii="Marianne" w:hAnsi="Marianne"/>
              </w:rPr>
              <w:t xml:space="preserve"> </w:t>
            </w:r>
          </w:p>
          <w:p w14:paraId="01A9D581" w14:textId="77777777" w:rsidR="00B4748C" w:rsidRPr="00A12881" w:rsidRDefault="00BC5816">
            <w:pPr>
              <w:spacing w:after="0" w:line="259" w:lineRule="auto"/>
              <w:ind w:left="41" w:firstLine="0"/>
              <w:jc w:val="both"/>
              <w:rPr>
                <w:rFonts w:ascii="Marianne" w:hAnsi="Marianne"/>
              </w:rPr>
            </w:pPr>
            <w:r w:rsidRPr="00A12881">
              <w:rPr>
                <w:rFonts w:ascii="Marianne" w:hAnsi="Marianne"/>
                <w:i/>
                <w:color w:val="0000FF"/>
              </w:rPr>
              <w:t xml:space="preserve">L’objectif est de mettre en évidence que chaque journal a fait un choix éditorial pour sa Une. </w:t>
            </w:r>
            <w:r w:rsidRPr="00A12881">
              <w:rPr>
                <w:rFonts w:ascii="Marianne" w:hAnsi="Marianne"/>
              </w:rPr>
              <w:t xml:space="preserve"> </w:t>
            </w:r>
          </w:p>
        </w:tc>
      </w:tr>
      <w:tr w:rsidR="00B4748C" w:rsidRPr="00A12881" w14:paraId="6DDEB542" w14:textId="77777777">
        <w:trPr>
          <w:trHeight w:val="2568"/>
        </w:trPr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51A00AA0" w14:textId="77777777" w:rsidR="00B4748C" w:rsidRPr="00A12881" w:rsidRDefault="00BC5816">
            <w:pPr>
              <w:spacing w:after="0" w:line="259" w:lineRule="auto"/>
              <w:ind w:left="0" w:firstLine="18"/>
              <w:jc w:val="center"/>
              <w:rPr>
                <w:rFonts w:ascii="Marianne" w:hAnsi="Marianne"/>
              </w:rPr>
            </w:pPr>
            <w:r w:rsidRPr="00A12881">
              <w:rPr>
                <w:rFonts w:ascii="Marianne" w:hAnsi="Marianne"/>
                <w:b/>
              </w:rPr>
              <w:t xml:space="preserve">Analyse : hiérarchie de l'information </w:t>
            </w:r>
            <w:r w:rsidRPr="00A12881">
              <w:rPr>
                <w:rFonts w:ascii="Marianne" w:hAnsi="Marianne"/>
              </w:rPr>
              <w:t xml:space="preserve"> </w:t>
            </w:r>
          </w:p>
        </w:tc>
        <w:tc>
          <w:tcPr>
            <w:tcW w:w="8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47179" w14:textId="77777777" w:rsidR="00B4748C" w:rsidRPr="00A12881" w:rsidRDefault="00BC5816">
            <w:pPr>
              <w:spacing w:after="21" w:line="252" w:lineRule="auto"/>
              <w:ind w:left="0" w:right="133" w:firstLine="0"/>
              <w:rPr>
                <w:rFonts w:ascii="Marianne" w:hAnsi="Marianne"/>
              </w:rPr>
            </w:pPr>
            <w:r w:rsidRPr="00A12881">
              <w:rPr>
                <w:rFonts w:ascii="Marianne" w:hAnsi="Marianne"/>
              </w:rPr>
              <w:t>•</w:t>
            </w:r>
            <w:r w:rsidRPr="00A12881">
              <w:rPr>
                <w:rFonts w:ascii="Marianne" w:hAnsi="Marianne"/>
                <w:b/>
              </w:rPr>
              <w:t xml:space="preserve">Un article est mis en valeur à la Une </w:t>
            </w:r>
            <w:r w:rsidRPr="00A12881">
              <w:rPr>
                <w:rFonts w:ascii="Marianne" w:hAnsi="Marianne"/>
              </w:rPr>
              <w:t xml:space="preserve">par sa place à la tribune, par l'illustration qui l'accompagne et par la taille des caractères choisis. Il donne un indice du public visé par le journal et du genre du journal : le tableau comparatif en donnera un bon exemple.  </w:t>
            </w:r>
          </w:p>
          <w:p w14:paraId="2241DE2A" w14:textId="0237B833" w:rsidR="00B4748C" w:rsidRPr="00A12881" w:rsidRDefault="00BC5816">
            <w:pPr>
              <w:spacing w:after="29" w:line="248" w:lineRule="auto"/>
              <w:ind w:left="41" w:firstLine="0"/>
              <w:rPr>
                <w:rFonts w:ascii="Marianne" w:hAnsi="Marianne"/>
              </w:rPr>
            </w:pPr>
            <w:r w:rsidRPr="00A12881">
              <w:rPr>
                <w:rFonts w:ascii="Marianne" w:hAnsi="Marianne"/>
              </w:rPr>
              <w:t>•</w:t>
            </w:r>
            <w:r w:rsidRPr="00A12881">
              <w:rPr>
                <w:rFonts w:ascii="Marianne" w:hAnsi="Marianne"/>
                <w:b/>
              </w:rPr>
              <w:t>Les articles se repèrent grâce à leurs titres</w:t>
            </w:r>
            <w:r w:rsidRPr="00A12881">
              <w:rPr>
                <w:rFonts w:ascii="Marianne" w:hAnsi="Marianne"/>
              </w:rPr>
              <w:t xml:space="preserve">. Attention aux publicités, qui peuvent </w:t>
            </w:r>
            <w:r w:rsidR="009306CC">
              <w:rPr>
                <w:rFonts w:ascii="Marianne" w:hAnsi="Marianne"/>
              </w:rPr>
              <w:t>ressembler</w:t>
            </w:r>
            <w:r w:rsidRPr="00A12881">
              <w:rPr>
                <w:rFonts w:ascii="Marianne" w:hAnsi="Marianne"/>
              </w:rPr>
              <w:t xml:space="preserve"> à des articles.  </w:t>
            </w:r>
          </w:p>
          <w:p w14:paraId="53F4B55E" w14:textId="44EDF209" w:rsidR="00B4748C" w:rsidRPr="00A12881" w:rsidRDefault="00BC5816">
            <w:pPr>
              <w:spacing w:after="0" w:line="259" w:lineRule="auto"/>
              <w:ind w:left="41" w:firstLine="0"/>
              <w:rPr>
                <w:rFonts w:ascii="Marianne" w:hAnsi="Marianne"/>
              </w:rPr>
            </w:pPr>
            <w:r w:rsidRPr="00A12881">
              <w:rPr>
                <w:rFonts w:ascii="Marianne" w:hAnsi="Marianne"/>
              </w:rPr>
              <w:t>•</w:t>
            </w:r>
            <w:r w:rsidR="009306CC">
              <w:rPr>
                <w:rFonts w:ascii="Marianne" w:hAnsi="Marianne"/>
                <w:b/>
              </w:rPr>
              <w:t>Les articles</w:t>
            </w:r>
            <w:r w:rsidRPr="00A12881">
              <w:rPr>
                <w:rFonts w:ascii="Marianne" w:hAnsi="Marianne"/>
                <w:b/>
              </w:rPr>
              <w:t xml:space="preserve"> ne sont jamais complets à la Une d'un journal </w:t>
            </w:r>
            <w:r w:rsidRPr="00A12881">
              <w:rPr>
                <w:rFonts w:ascii="Marianne" w:hAnsi="Marianne"/>
              </w:rPr>
              <w:t>et renvoient aux pages intérieures. La Une présente les titres</w:t>
            </w:r>
            <w:r w:rsidR="009306CC">
              <w:rPr>
                <w:rFonts w:ascii="Marianne" w:hAnsi="Marianne"/>
              </w:rPr>
              <w:t xml:space="preserve"> et</w:t>
            </w:r>
            <w:r w:rsidRPr="00A12881">
              <w:rPr>
                <w:rFonts w:ascii="Marianne" w:hAnsi="Marianne"/>
              </w:rPr>
              <w:t xml:space="preserve"> les chapôs des articles.  </w:t>
            </w:r>
          </w:p>
        </w:tc>
      </w:tr>
      <w:tr w:rsidR="00B4748C" w:rsidRPr="00A12881" w14:paraId="6E5413F8" w14:textId="77777777">
        <w:trPr>
          <w:trHeight w:val="994"/>
        </w:trPr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13DC8437" w14:textId="77777777" w:rsidR="00B4748C" w:rsidRPr="00A12881" w:rsidRDefault="00BC5816">
            <w:pPr>
              <w:spacing w:after="0" w:line="259" w:lineRule="auto"/>
              <w:ind w:left="191" w:firstLine="0"/>
              <w:jc w:val="center"/>
              <w:rPr>
                <w:rFonts w:ascii="Marianne" w:hAnsi="Marianne"/>
              </w:rPr>
            </w:pPr>
            <w:r w:rsidRPr="00A12881">
              <w:rPr>
                <w:rFonts w:ascii="Marianne" w:hAnsi="Marianne"/>
                <w:b/>
              </w:rPr>
              <w:t xml:space="preserve">Analyse :  public cible </w:t>
            </w:r>
            <w:r w:rsidRPr="00A12881">
              <w:rPr>
                <w:rFonts w:ascii="Marianne" w:hAnsi="Marianne"/>
              </w:rPr>
              <w:t xml:space="preserve"> </w:t>
            </w:r>
          </w:p>
        </w:tc>
        <w:tc>
          <w:tcPr>
            <w:tcW w:w="8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8E05D" w14:textId="77777777" w:rsidR="00B4748C" w:rsidRPr="00A12881" w:rsidRDefault="00BC5816">
            <w:pPr>
              <w:spacing w:after="0" w:line="259" w:lineRule="auto"/>
              <w:ind w:left="41" w:right="595" w:firstLine="0"/>
              <w:rPr>
                <w:rFonts w:ascii="Marianne" w:hAnsi="Marianne"/>
              </w:rPr>
            </w:pPr>
            <w:r w:rsidRPr="00A12881">
              <w:rPr>
                <w:rFonts w:ascii="Marianne" w:hAnsi="Marianne"/>
              </w:rPr>
              <w:t>•</w:t>
            </w:r>
            <w:r w:rsidRPr="00A12881">
              <w:rPr>
                <w:rFonts w:ascii="Marianne" w:hAnsi="Marianne"/>
                <w:b/>
              </w:rPr>
              <w:t xml:space="preserve">Les rubriques des articles </w:t>
            </w:r>
            <w:r w:rsidRPr="00A12881">
              <w:rPr>
                <w:rFonts w:ascii="Marianne" w:hAnsi="Marianne"/>
              </w:rPr>
              <w:t xml:space="preserve">ne sont pas toujours indiquées à la Une mais donnent une idée du public visé par le journal et du type de journal (régional ou national).  </w:t>
            </w:r>
          </w:p>
        </w:tc>
      </w:tr>
      <w:tr w:rsidR="00B4748C" w:rsidRPr="00A12881" w14:paraId="7B2D9B9D" w14:textId="77777777">
        <w:trPr>
          <w:trHeight w:val="4150"/>
        </w:trPr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2A8EF62C" w14:textId="77777777" w:rsidR="00B4748C" w:rsidRPr="00A12881" w:rsidRDefault="00BC5816">
            <w:pPr>
              <w:spacing w:after="0" w:line="259" w:lineRule="auto"/>
              <w:ind w:left="476" w:firstLine="0"/>
              <w:rPr>
                <w:rFonts w:ascii="Marianne" w:hAnsi="Marianne"/>
              </w:rPr>
            </w:pPr>
            <w:r w:rsidRPr="00A12881">
              <w:rPr>
                <w:rFonts w:ascii="Marianne" w:hAnsi="Marianne"/>
                <w:b/>
              </w:rPr>
              <w:lastRenderedPageBreak/>
              <w:t xml:space="preserve">Analyse :  </w:t>
            </w:r>
            <w:r w:rsidRPr="00A12881">
              <w:rPr>
                <w:rFonts w:ascii="Marianne" w:hAnsi="Marianne"/>
              </w:rPr>
              <w:t xml:space="preserve"> </w:t>
            </w:r>
          </w:p>
          <w:p w14:paraId="4986D12C" w14:textId="77777777" w:rsidR="00B4748C" w:rsidRPr="00A12881" w:rsidRDefault="00BC5816">
            <w:pPr>
              <w:spacing w:after="0" w:line="259" w:lineRule="auto"/>
              <w:ind w:left="0" w:right="138" w:firstLine="0"/>
              <w:jc w:val="right"/>
              <w:rPr>
                <w:rFonts w:ascii="Marianne" w:hAnsi="Marianne"/>
              </w:rPr>
            </w:pPr>
            <w:proofErr w:type="gramStart"/>
            <w:r w:rsidRPr="00A12881">
              <w:rPr>
                <w:rFonts w:ascii="Marianne" w:hAnsi="Marianne"/>
                <w:b/>
              </w:rPr>
              <w:t>nom</w:t>
            </w:r>
            <w:proofErr w:type="gramEnd"/>
            <w:r w:rsidRPr="00A12881">
              <w:rPr>
                <w:rFonts w:ascii="Marianne" w:hAnsi="Marianne"/>
                <w:b/>
              </w:rPr>
              <w:t xml:space="preserve"> du journal </w:t>
            </w:r>
            <w:r w:rsidRPr="00A12881">
              <w:rPr>
                <w:rFonts w:ascii="Marianne" w:hAnsi="Marianne"/>
              </w:rPr>
              <w:t xml:space="preserve"> </w:t>
            </w:r>
          </w:p>
        </w:tc>
        <w:tc>
          <w:tcPr>
            <w:tcW w:w="8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360FF" w14:textId="77777777" w:rsidR="00B4748C" w:rsidRPr="00A12881" w:rsidRDefault="00BC5816">
            <w:pPr>
              <w:spacing w:after="0" w:line="248" w:lineRule="auto"/>
              <w:ind w:left="41" w:right="344" w:firstLine="0"/>
              <w:rPr>
                <w:rFonts w:ascii="Marianne" w:hAnsi="Marianne"/>
              </w:rPr>
            </w:pPr>
            <w:r w:rsidRPr="00A12881">
              <w:rPr>
                <w:rFonts w:ascii="Marianne" w:hAnsi="Marianne"/>
              </w:rPr>
              <w:t>•</w:t>
            </w:r>
            <w:r w:rsidRPr="00A12881">
              <w:rPr>
                <w:rFonts w:ascii="Marianne" w:hAnsi="Marianne"/>
                <w:b/>
              </w:rPr>
              <w:t xml:space="preserve">Le nom du journal, dans la manchette, peut donner à entendre les valeurs du journal, son approche de l'actualité </w:t>
            </w:r>
            <w:r w:rsidRPr="00A12881">
              <w:rPr>
                <w:rFonts w:ascii="Marianne" w:hAnsi="Marianne"/>
              </w:rPr>
              <w:t xml:space="preserve">:  </w:t>
            </w:r>
          </w:p>
          <w:p w14:paraId="067CF294" w14:textId="77777777" w:rsidR="00B4748C" w:rsidRPr="00A12881" w:rsidRDefault="00BC5816">
            <w:pPr>
              <w:spacing w:after="0" w:line="234" w:lineRule="auto"/>
              <w:ind w:left="41" w:firstLine="0"/>
              <w:rPr>
                <w:rFonts w:ascii="Marianne" w:hAnsi="Marianne"/>
              </w:rPr>
            </w:pPr>
            <w:r w:rsidRPr="00A12881">
              <w:rPr>
                <w:rFonts w:ascii="Marianne" w:hAnsi="Marianne"/>
                <w:i/>
              </w:rPr>
              <w:t xml:space="preserve">Aujourd'hui en France </w:t>
            </w:r>
            <w:r w:rsidRPr="00A12881">
              <w:rPr>
                <w:rFonts w:ascii="Marianne" w:hAnsi="Marianne"/>
              </w:rPr>
              <w:t xml:space="preserve">se centrera sur une information nationale (lettrage bleu-blanc rouge) ;  </w:t>
            </w:r>
          </w:p>
          <w:p w14:paraId="0272C660" w14:textId="77777777" w:rsidR="00B4748C" w:rsidRPr="00A12881" w:rsidRDefault="00BC5816">
            <w:pPr>
              <w:spacing w:after="0" w:line="234" w:lineRule="auto"/>
              <w:ind w:left="41" w:firstLine="0"/>
              <w:rPr>
                <w:rFonts w:ascii="Marianne" w:hAnsi="Marianne"/>
              </w:rPr>
            </w:pPr>
            <w:r w:rsidRPr="00A12881">
              <w:rPr>
                <w:rFonts w:ascii="Marianne" w:hAnsi="Marianne"/>
                <w:i/>
              </w:rPr>
              <w:t xml:space="preserve">Libération </w:t>
            </w:r>
            <w:r w:rsidRPr="00A12881">
              <w:rPr>
                <w:rFonts w:ascii="Marianne" w:hAnsi="Marianne"/>
              </w:rPr>
              <w:t xml:space="preserve">fait référence à l'année de sa première publication, sans doute aussi aux valeurs de liberté d'expression.  </w:t>
            </w:r>
          </w:p>
          <w:p w14:paraId="673A16A9" w14:textId="77777777" w:rsidR="009306CC" w:rsidRDefault="00BC5816">
            <w:pPr>
              <w:spacing w:after="0" w:line="234" w:lineRule="auto"/>
              <w:ind w:left="0" w:firstLine="0"/>
              <w:rPr>
                <w:rFonts w:ascii="Marianne" w:hAnsi="Marianne"/>
              </w:rPr>
            </w:pPr>
            <w:r w:rsidRPr="00A12881">
              <w:rPr>
                <w:rFonts w:ascii="Marianne" w:hAnsi="Marianne"/>
                <w:i/>
              </w:rPr>
              <w:t xml:space="preserve">Le Monde </w:t>
            </w:r>
            <w:r w:rsidRPr="00A12881">
              <w:rPr>
                <w:rFonts w:ascii="Marianne" w:hAnsi="Marianne"/>
              </w:rPr>
              <w:t>traitera une information internationale</w:t>
            </w:r>
          </w:p>
          <w:p w14:paraId="0831039B" w14:textId="1867F54C" w:rsidR="00B4748C" w:rsidRPr="00A12881" w:rsidRDefault="00BC5816">
            <w:pPr>
              <w:spacing w:after="0" w:line="234" w:lineRule="auto"/>
              <w:ind w:left="0" w:firstLine="0"/>
              <w:rPr>
                <w:rFonts w:ascii="Marianne" w:hAnsi="Marianne"/>
              </w:rPr>
            </w:pPr>
            <w:r w:rsidRPr="00A12881">
              <w:rPr>
                <w:rFonts w:ascii="Marianne" w:hAnsi="Marianne"/>
                <w:i/>
              </w:rPr>
              <w:t xml:space="preserve">L'Humanité </w:t>
            </w:r>
            <w:r w:rsidRPr="00A12881">
              <w:rPr>
                <w:rFonts w:ascii="Marianne" w:hAnsi="Marianne"/>
              </w:rPr>
              <w:t xml:space="preserve">en retiendra sans doute un angle plus social, plus proche des lecteurs.  </w:t>
            </w:r>
          </w:p>
          <w:p w14:paraId="5B6403A9" w14:textId="77777777" w:rsidR="00B4748C" w:rsidRPr="00A12881" w:rsidRDefault="00BC5816">
            <w:pPr>
              <w:spacing w:line="234" w:lineRule="auto"/>
              <w:ind w:left="0" w:right="144" w:firstLine="0"/>
              <w:jc w:val="both"/>
              <w:rPr>
                <w:rFonts w:ascii="Marianne" w:hAnsi="Marianne"/>
              </w:rPr>
            </w:pPr>
            <w:r w:rsidRPr="00A12881">
              <w:rPr>
                <w:rFonts w:ascii="Marianne" w:hAnsi="Marianne"/>
                <w:i/>
              </w:rPr>
              <w:t xml:space="preserve">Le Figaro </w:t>
            </w:r>
            <w:r w:rsidRPr="00A12881">
              <w:rPr>
                <w:rFonts w:ascii="Marianne" w:hAnsi="Marianne"/>
              </w:rPr>
              <w:t>fait référence au personnage de Beaumarchais, qui revendique la</w:t>
            </w:r>
            <w:r w:rsidRPr="00A12881">
              <w:rPr>
                <w:rFonts w:ascii="Marianne" w:hAnsi="Marianne"/>
                <w:i/>
              </w:rPr>
              <w:t xml:space="preserve"> </w:t>
            </w:r>
            <w:r w:rsidRPr="00A12881">
              <w:rPr>
                <w:rFonts w:ascii="Marianne" w:hAnsi="Marianne"/>
              </w:rPr>
              <w:t xml:space="preserve">liberté de ses positions, hors toute pression extérieure. « </w:t>
            </w:r>
            <w:proofErr w:type="gramStart"/>
            <w:r w:rsidRPr="00A12881">
              <w:rPr>
                <w:rFonts w:ascii="Marianne" w:hAnsi="Marianne"/>
              </w:rPr>
              <w:t>sans</w:t>
            </w:r>
            <w:proofErr w:type="gramEnd"/>
            <w:r w:rsidRPr="00A12881">
              <w:rPr>
                <w:rFonts w:ascii="Marianne" w:hAnsi="Marianne"/>
              </w:rPr>
              <w:t xml:space="preserve"> la liberté de blâmer, il n'est point d'éloge flatteur »  </w:t>
            </w:r>
          </w:p>
          <w:p w14:paraId="26ED5DA0" w14:textId="5E3D4816" w:rsidR="00B4748C" w:rsidRPr="00A12881" w:rsidRDefault="00BC5816">
            <w:pPr>
              <w:spacing w:after="0" w:line="259" w:lineRule="auto"/>
              <w:ind w:left="0" w:firstLine="0"/>
              <w:rPr>
                <w:rFonts w:ascii="Marianne" w:hAnsi="Marianne"/>
              </w:rPr>
            </w:pPr>
            <w:r w:rsidRPr="00A12881">
              <w:rPr>
                <w:rFonts w:ascii="Marianne" w:hAnsi="Marianne"/>
                <w:i/>
              </w:rPr>
              <w:t xml:space="preserve">Centre Presse </w:t>
            </w:r>
            <w:r w:rsidRPr="00A12881">
              <w:rPr>
                <w:rFonts w:ascii="Marianne" w:hAnsi="Marianne"/>
              </w:rPr>
              <w:t>et la</w:t>
            </w:r>
            <w:r w:rsidRPr="00A12881">
              <w:rPr>
                <w:rFonts w:ascii="Marianne" w:hAnsi="Marianne"/>
                <w:i/>
              </w:rPr>
              <w:t xml:space="preserve"> Nouvelle République</w:t>
            </w:r>
            <w:r w:rsidRPr="00A12881">
              <w:rPr>
                <w:rFonts w:ascii="Marianne" w:hAnsi="Marianne"/>
              </w:rPr>
              <w:t>,</w:t>
            </w:r>
            <w:r w:rsidRPr="00A12881">
              <w:rPr>
                <w:rFonts w:ascii="Marianne" w:hAnsi="Marianne"/>
                <w:i/>
              </w:rPr>
              <w:t xml:space="preserve"> </w:t>
            </w:r>
            <w:r w:rsidR="009306CC">
              <w:rPr>
                <w:rFonts w:ascii="Marianne" w:hAnsi="Marianne"/>
                <w:i/>
              </w:rPr>
              <w:t>Ouest France</w:t>
            </w:r>
            <w:r w:rsidRPr="00A12881">
              <w:rPr>
                <w:rFonts w:ascii="Marianne" w:hAnsi="Marianne"/>
                <w:i/>
              </w:rPr>
              <w:t xml:space="preserve"> </w:t>
            </w:r>
            <w:r w:rsidRPr="00A12881">
              <w:rPr>
                <w:rFonts w:ascii="Marianne" w:hAnsi="Marianne"/>
              </w:rPr>
              <w:t>et la</w:t>
            </w:r>
            <w:r w:rsidRPr="00A12881">
              <w:rPr>
                <w:rFonts w:ascii="Marianne" w:hAnsi="Marianne"/>
                <w:i/>
              </w:rPr>
              <w:t xml:space="preserve"> Charente Libre </w:t>
            </w:r>
            <w:r w:rsidRPr="00A12881">
              <w:rPr>
                <w:rFonts w:ascii="Marianne" w:hAnsi="Marianne"/>
              </w:rPr>
              <w:t xml:space="preserve">indiquent clairement leur appartenance à une géographie localisée, dans le titre ou le sous-titre.  </w:t>
            </w:r>
          </w:p>
        </w:tc>
      </w:tr>
    </w:tbl>
    <w:p w14:paraId="1FB7C3BC" w14:textId="77777777" w:rsidR="00B4748C" w:rsidRPr="00A12881" w:rsidRDefault="00BC5816">
      <w:pPr>
        <w:spacing w:after="0" w:line="259" w:lineRule="auto"/>
        <w:ind w:left="14" w:firstLine="0"/>
        <w:rPr>
          <w:rFonts w:ascii="Marianne" w:hAnsi="Marianne"/>
        </w:rPr>
      </w:pPr>
      <w:r w:rsidRPr="00A12881">
        <w:rPr>
          <w:rFonts w:ascii="Marianne" w:hAnsi="Marianne"/>
          <w:b/>
          <w:i/>
        </w:rPr>
        <w:t xml:space="preserve"> </w:t>
      </w:r>
      <w:r w:rsidRPr="00A12881">
        <w:rPr>
          <w:rFonts w:ascii="Marianne" w:hAnsi="Marianne"/>
        </w:rPr>
        <w:t xml:space="preserve"> </w:t>
      </w:r>
    </w:p>
    <w:p w14:paraId="67DCB3C6" w14:textId="388F2446" w:rsidR="009306CC" w:rsidRDefault="00BC5816">
      <w:pPr>
        <w:spacing w:after="0" w:line="259" w:lineRule="auto"/>
        <w:ind w:left="14" w:firstLine="0"/>
        <w:rPr>
          <w:rFonts w:ascii="Marianne" w:hAnsi="Marianne"/>
        </w:rPr>
      </w:pPr>
      <w:r w:rsidRPr="00A12881">
        <w:rPr>
          <w:rFonts w:ascii="Marianne" w:hAnsi="Marianne"/>
        </w:rPr>
        <w:t xml:space="preserve">  </w:t>
      </w:r>
    </w:p>
    <w:p w14:paraId="666F5B02" w14:textId="77777777" w:rsidR="009306CC" w:rsidRDefault="009306CC">
      <w:pPr>
        <w:spacing w:after="160" w:line="259" w:lineRule="auto"/>
        <w:ind w:left="0" w:firstLine="0"/>
        <w:rPr>
          <w:rFonts w:ascii="Marianne" w:hAnsi="Marianne"/>
        </w:rPr>
      </w:pPr>
      <w:r>
        <w:rPr>
          <w:rFonts w:ascii="Marianne" w:hAnsi="Marianne"/>
        </w:rPr>
        <w:br w:type="page"/>
      </w:r>
    </w:p>
    <w:p w14:paraId="18E9A0C7" w14:textId="77777777" w:rsidR="00B4748C" w:rsidRPr="00A12881" w:rsidRDefault="00BC5816">
      <w:pPr>
        <w:pStyle w:val="Titre1"/>
        <w:spacing w:after="0"/>
        <w:ind w:left="0" w:right="105"/>
        <w:rPr>
          <w:rFonts w:ascii="Marianne" w:hAnsi="Marianne"/>
        </w:rPr>
      </w:pPr>
      <w:r w:rsidRPr="00A12881">
        <w:rPr>
          <w:rFonts w:ascii="Marianne" w:hAnsi="Marianne"/>
        </w:rPr>
        <w:lastRenderedPageBreak/>
        <w:t xml:space="preserve">LA « UNE » D’UN JOURNAL  </w:t>
      </w:r>
    </w:p>
    <w:p w14:paraId="55C9B0B5" w14:textId="77777777" w:rsidR="00B4748C" w:rsidRPr="00A12881" w:rsidRDefault="00BC5816">
      <w:pPr>
        <w:spacing w:after="0" w:line="259" w:lineRule="auto"/>
        <w:ind w:left="14" w:firstLine="0"/>
        <w:rPr>
          <w:rFonts w:ascii="Marianne" w:hAnsi="Marianne"/>
        </w:rPr>
      </w:pPr>
      <w:r w:rsidRPr="00A12881">
        <w:rPr>
          <w:rFonts w:ascii="Marianne" w:hAnsi="Marianne"/>
        </w:rPr>
        <w:t xml:space="preserve">  </w:t>
      </w:r>
    </w:p>
    <w:p w14:paraId="358CF55C" w14:textId="758FC8A5" w:rsidR="00B4748C" w:rsidRPr="00A12881" w:rsidRDefault="00BC5816">
      <w:pPr>
        <w:ind w:left="9" w:right="119"/>
        <w:rPr>
          <w:rFonts w:ascii="Marianne" w:hAnsi="Marianne"/>
        </w:rPr>
      </w:pPr>
      <w:r w:rsidRPr="00A12881">
        <w:rPr>
          <w:rFonts w:ascii="Marianne" w:hAnsi="Marianne"/>
        </w:rPr>
        <w:t>Vous avez sous les yeux la « Une » du journal</w:t>
      </w:r>
      <w:r>
        <w:rPr>
          <w:rFonts w:ascii="Marianne" w:hAnsi="Marianne"/>
        </w:rPr>
        <w:t xml:space="preserve">  </w:t>
      </w:r>
      <w:r w:rsidRPr="00A12881">
        <w:rPr>
          <w:rFonts w:ascii="Marianne" w:hAnsi="Marianne"/>
        </w:rPr>
        <w:t xml:space="preserve">..............................................................................  </w:t>
      </w:r>
    </w:p>
    <w:p w14:paraId="7BAD8995" w14:textId="77777777" w:rsidR="00B4748C" w:rsidRPr="00A12881" w:rsidRDefault="00BC5816">
      <w:pPr>
        <w:spacing w:after="30" w:line="259" w:lineRule="auto"/>
        <w:ind w:left="14" w:firstLine="0"/>
        <w:rPr>
          <w:rFonts w:ascii="Marianne" w:hAnsi="Marianne"/>
        </w:rPr>
      </w:pPr>
      <w:r w:rsidRPr="00A12881">
        <w:rPr>
          <w:rFonts w:ascii="Marianne" w:hAnsi="Marianne"/>
        </w:rPr>
        <w:t xml:space="preserve">  </w:t>
      </w:r>
    </w:p>
    <w:p w14:paraId="4B841E0D" w14:textId="77777777" w:rsidR="00B4748C" w:rsidRPr="00A12881" w:rsidRDefault="00BC5816">
      <w:pPr>
        <w:numPr>
          <w:ilvl w:val="0"/>
          <w:numId w:val="1"/>
        </w:numPr>
        <w:spacing w:after="4" w:line="252" w:lineRule="auto"/>
        <w:ind w:hanging="360"/>
        <w:rPr>
          <w:rFonts w:ascii="Marianne" w:hAnsi="Marianne"/>
        </w:rPr>
      </w:pPr>
      <w:r w:rsidRPr="00A12881">
        <w:rPr>
          <w:rFonts w:ascii="Marianne" w:hAnsi="Marianne"/>
          <w:b/>
        </w:rPr>
        <w:t xml:space="preserve">Quel événement votre journal a-t-il décidé de mettre en valeur ? Comment le savez-vous ? A quelle rubrique appartient-il ? </w:t>
      </w:r>
      <w:r w:rsidRPr="00A12881">
        <w:rPr>
          <w:rFonts w:ascii="Marianne" w:hAnsi="Marianne"/>
        </w:rPr>
        <w:t xml:space="preserve"> </w:t>
      </w:r>
    </w:p>
    <w:p w14:paraId="2681BB8E" w14:textId="77777777" w:rsidR="00B4748C" w:rsidRPr="00A12881" w:rsidRDefault="00BC5816">
      <w:pPr>
        <w:spacing w:after="1" w:line="259" w:lineRule="auto"/>
        <w:ind w:left="14" w:firstLine="0"/>
        <w:rPr>
          <w:rFonts w:ascii="Marianne" w:hAnsi="Marianne"/>
        </w:rPr>
      </w:pPr>
      <w:r w:rsidRPr="00A12881">
        <w:rPr>
          <w:rFonts w:ascii="Marianne" w:hAnsi="Marianne"/>
          <w:b/>
          <w:sz w:val="23"/>
        </w:rPr>
        <w:t xml:space="preserve">  </w:t>
      </w:r>
    </w:p>
    <w:p w14:paraId="0CEFB2D2" w14:textId="53B07839" w:rsidR="00B4748C" w:rsidRPr="00A12881" w:rsidRDefault="00BC5816" w:rsidP="00A12881">
      <w:pPr>
        <w:spacing w:after="1" w:line="256" w:lineRule="auto"/>
        <w:ind w:left="9" w:right="133"/>
        <w:rPr>
          <w:rFonts w:ascii="Marianne" w:hAnsi="Marianne"/>
        </w:rPr>
      </w:pPr>
      <w:r w:rsidRPr="00A12881">
        <w:rPr>
          <w:rFonts w:ascii="Marianne" w:hAnsi="Marianne"/>
          <w:sz w:val="23"/>
        </w:rPr>
        <w:t>.......................................................................................................................................................................</w:t>
      </w:r>
      <w:r w:rsidRPr="00A12881">
        <w:rPr>
          <w:rFonts w:ascii="Marianne" w:hAnsi="Marianne"/>
        </w:rPr>
        <w:t xml:space="preserve">   </w:t>
      </w:r>
    </w:p>
    <w:p w14:paraId="62ABD0BE" w14:textId="77777777" w:rsidR="00B4748C" w:rsidRPr="00A12881" w:rsidRDefault="00BC5816">
      <w:pPr>
        <w:ind w:left="9" w:right="119"/>
        <w:rPr>
          <w:rFonts w:ascii="Marianne" w:hAnsi="Marianne"/>
        </w:rPr>
      </w:pPr>
      <w:r w:rsidRPr="00A12881">
        <w:rPr>
          <w:rFonts w:ascii="Marianne" w:hAnsi="Marianne"/>
        </w:rPr>
        <w:t xml:space="preserve">.................................................................................................................................................................     </w:t>
      </w:r>
    </w:p>
    <w:p w14:paraId="7473FA89" w14:textId="3401175F" w:rsidR="00B4748C" w:rsidRPr="00A12881" w:rsidRDefault="00BC5816">
      <w:pPr>
        <w:ind w:left="9" w:right="119"/>
        <w:rPr>
          <w:rFonts w:ascii="Marianne" w:hAnsi="Marianne"/>
        </w:rPr>
      </w:pPr>
      <w:r w:rsidRPr="00A12881">
        <w:rPr>
          <w:rFonts w:ascii="Marianne" w:hAnsi="Marianne"/>
        </w:rPr>
        <w:t xml:space="preserve">.................................................................................................................................................................  </w:t>
      </w:r>
    </w:p>
    <w:p w14:paraId="205F6118" w14:textId="77777777" w:rsidR="00B4748C" w:rsidRPr="00A12881" w:rsidRDefault="00BC5816">
      <w:pPr>
        <w:spacing w:after="51" w:line="259" w:lineRule="auto"/>
        <w:ind w:left="14" w:firstLine="0"/>
        <w:rPr>
          <w:rFonts w:ascii="Marianne" w:hAnsi="Marianne"/>
        </w:rPr>
      </w:pPr>
      <w:r w:rsidRPr="00A12881">
        <w:rPr>
          <w:rFonts w:ascii="Marianne" w:hAnsi="Marianne"/>
        </w:rPr>
        <w:t xml:space="preserve">  </w:t>
      </w:r>
    </w:p>
    <w:p w14:paraId="061C8AFF" w14:textId="06613B86" w:rsidR="00B4748C" w:rsidRPr="00A12881" w:rsidRDefault="00BC5816">
      <w:pPr>
        <w:numPr>
          <w:ilvl w:val="0"/>
          <w:numId w:val="1"/>
        </w:numPr>
        <w:spacing w:after="4" w:line="252" w:lineRule="auto"/>
        <w:ind w:hanging="360"/>
        <w:rPr>
          <w:rFonts w:ascii="Marianne" w:hAnsi="Marianne"/>
        </w:rPr>
      </w:pPr>
      <w:r w:rsidRPr="00A12881">
        <w:rPr>
          <w:rFonts w:ascii="Marianne" w:hAnsi="Marianne"/>
          <w:b/>
        </w:rPr>
        <w:t xml:space="preserve">Combien d’articles sont présentés à la « </w:t>
      </w:r>
      <w:r w:rsidR="00EF53DC">
        <w:rPr>
          <w:rFonts w:ascii="Marianne" w:hAnsi="Marianne"/>
          <w:b/>
        </w:rPr>
        <w:t>U</w:t>
      </w:r>
      <w:r w:rsidRPr="00A12881">
        <w:rPr>
          <w:rFonts w:ascii="Marianne" w:hAnsi="Marianne"/>
          <w:b/>
        </w:rPr>
        <w:t xml:space="preserve">ne » de votre journal ? Sont-ils tous complets ? </w:t>
      </w:r>
      <w:r w:rsidRPr="00A12881">
        <w:rPr>
          <w:rFonts w:ascii="Marianne" w:hAnsi="Marianne"/>
        </w:rPr>
        <w:t xml:space="preserve"> </w:t>
      </w:r>
    </w:p>
    <w:p w14:paraId="100D11BC" w14:textId="77777777" w:rsidR="00B4748C" w:rsidRPr="00A12881" w:rsidRDefault="00BC5816">
      <w:pPr>
        <w:spacing w:after="0" w:line="259" w:lineRule="auto"/>
        <w:ind w:left="14" w:firstLine="0"/>
        <w:rPr>
          <w:rFonts w:ascii="Marianne" w:hAnsi="Marianne"/>
        </w:rPr>
      </w:pPr>
      <w:r w:rsidRPr="00A12881">
        <w:rPr>
          <w:rFonts w:ascii="Marianne" w:hAnsi="Marianne"/>
          <w:b/>
          <w:sz w:val="23"/>
        </w:rPr>
        <w:t xml:space="preserve"> </w:t>
      </w:r>
      <w:r w:rsidRPr="00A12881">
        <w:rPr>
          <w:rFonts w:ascii="Marianne" w:hAnsi="Marianne"/>
        </w:rPr>
        <w:t xml:space="preserve"> </w:t>
      </w:r>
    </w:p>
    <w:p w14:paraId="606E1C82" w14:textId="77777777" w:rsidR="00B4748C" w:rsidRPr="00A12881" w:rsidRDefault="00BC5816">
      <w:pPr>
        <w:spacing w:after="1" w:line="256" w:lineRule="auto"/>
        <w:ind w:left="9" w:right="133"/>
        <w:rPr>
          <w:rFonts w:ascii="Marianne" w:hAnsi="Marianne"/>
        </w:rPr>
      </w:pPr>
      <w:r w:rsidRPr="00A12881">
        <w:rPr>
          <w:rFonts w:ascii="Marianne" w:hAnsi="Marianne"/>
          <w:b/>
          <w:sz w:val="23"/>
        </w:rPr>
        <w:t>.</w:t>
      </w:r>
      <w:r w:rsidRPr="00A12881">
        <w:rPr>
          <w:rFonts w:ascii="Marianne" w:hAnsi="Marianne"/>
          <w:sz w:val="23"/>
        </w:rPr>
        <w:t>.......................................................................................................................................................................</w:t>
      </w:r>
      <w:r w:rsidRPr="00A12881">
        <w:rPr>
          <w:rFonts w:ascii="Marianne" w:hAnsi="Marianne"/>
        </w:rPr>
        <w:t xml:space="preserve">    </w:t>
      </w:r>
    </w:p>
    <w:p w14:paraId="7B487E71" w14:textId="28EA6A3C" w:rsidR="00B4748C" w:rsidRPr="00A12881" w:rsidRDefault="00BC5816">
      <w:pPr>
        <w:ind w:left="9" w:right="119"/>
        <w:rPr>
          <w:rFonts w:ascii="Marianne" w:hAnsi="Marianne"/>
        </w:rPr>
      </w:pPr>
      <w:r w:rsidRPr="00A12881">
        <w:rPr>
          <w:rFonts w:ascii="Marianne" w:hAnsi="Marianne"/>
        </w:rPr>
        <w:t xml:space="preserve">.................................................................................................................................................................  </w:t>
      </w:r>
    </w:p>
    <w:p w14:paraId="27279F60" w14:textId="77777777" w:rsidR="00B4748C" w:rsidRPr="00A12881" w:rsidRDefault="00BC5816">
      <w:pPr>
        <w:spacing w:after="30" w:line="259" w:lineRule="auto"/>
        <w:ind w:left="14" w:firstLine="0"/>
        <w:rPr>
          <w:rFonts w:ascii="Marianne" w:hAnsi="Marianne"/>
        </w:rPr>
      </w:pPr>
      <w:r w:rsidRPr="00A12881">
        <w:rPr>
          <w:rFonts w:ascii="Marianne" w:hAnsi="Marianne"/>
        </w:rPr>
        <w:t xml:space="preserve">   </w:t>
      </w:r>
    </w:p>
    <w:p w14:paraId="3619F620" w14:textId="77777777" w:rsidR="00B4748C" w:rsidRPr="00A12881" w:rsidRDefault="00BC5816">
      <w:pPr>
        <w:numPr>
          <w:ilvl w:val="0"/>
          <w:numId w:val="1"/>
        </w:numPr>
        <w:spacing w:after="4" w:line="252" w:lineRule="auto"/>
        <w:ind w:hanging="360"/>
        <w:rPr>
          <w:rFonts w:ascii="Marianne" w:hAnsi="Marianne"/>
        </w:rPr>
      </w:pPr>
      <w:r w:rsidRPr="00A12881">
        <w:rPr>
          <w:rFonts w:ascii="Marianne" w:hAnsi="Marianne"/>
          <w:b/>
        </w:rPr>
        <w:t xml:space="preserve">Pour être mis en valeur, un article doit-il se trouver plutôt en haut ou en bas de la page ? </w:t>
      </w:r>
      <w:r w:rsidRPr="00A12881">
        <w:rPr>
          <w:rFonts w:ascii="Marianne" w:hAnsi="Marianne"/>
        </w:rPr>
        <w:t xml:space="preserve"> </w:t>
      </w:r>
    </w:p>
    <w:p w14:paraId="1D03F1B5" w14:textId="77777777" w:rsidR="00B4748C" w:rsidRPr="00A12881" w:rsidRDefault="00BC5816">
      <w:pPr>
        <w:spacing w:after="5" w:line="259" w:lineRule="auto"/>
        <w:ind w:left="14" w:firstLine="0"/>
        <w:rPr>
          <w:rFonts w:ascii="Marianne" w:hAnsi="Marianne"/>
        </w:rPr>
      </w:pPr>
      <w:r w:rsidRPr="00A12881">
        <w:rPr>
          <w:rFonts w:ascii="Marianne" w:hAnsi="Marianne"/>
        </w:rPr>
        <w:t xml:space="preserve">  </w:t>
      </w:r>
    </w:p>
    <w:p w14:paraId="3B5C7C8E" w14:textId="77777777" w:rsidR="00B4748C" w:rsidRPr="00A12881" w:rsidRDefault="00BC5816">
      <w:pPr>
        <w:ind w:left="9" w:right="119"/>
        <w:rPr>
          <w:rFonts w:ascii="Marianne" w:hAnsi="Marianne"/>
        </w:rPr>
      </w:pPr>
      <w:r w:rsidRPr="00A12881">
        <w:rPr>
          <w:rFonts w:ascii="Marianne" w:hAnsi="Marianne"/>
        </w:rPr>
        <w:t xml:space="preserve">…...............................................................................................................................................................     </w:t>
      </w:r>
    </w:p>
    <w:p w14:paraId="66231838" w14:textId="43FA47A7" w:rsidR="00B4748C" w:rsidRPr="00A12881" w:rsidRDefault="00BC5816">
      <w:pPr>
        <w:ind w:left="9" w:right="119"/>
        <w:rPr>
          <w:rFonts w:ascii="Marianne" w:hAnsi="Marianne"/>
        </w:rPr>
      </w:pPr>
      <w:r w:rsidRPr="00A12881">
        <w:rPr>
          <w:rFonts w:ascii="Marianne" w:hAnsi="Marianne"/>
        </w:rPr>
        <w:t xml:space="preserve">.................................................................................................................................................................  </w:t>
      </w:r>
    </w:p>
    <w:p w14:paraId="6B6504DE" w14:textId="77777777" w:rsidR="00B4748C" w:rsidRPr="00A12881" w:rsidRDefault="00BC5816">
      <w:pPr>
        <w:spacing w:after="32" w:line="259" w:lineRule="auto"/>
        <w:ind w:left="14" w:firstLine="0"/>
        <w:rPr>
          <w:rFonts w:ascii="Marianne" w:hAnsi="Marianne"/>
        </w:rPr>
      </w:pPr>
      <w:r w:rsidRPr="00A12881">
        <w:rPr>
          <w:rFonts w:ascii="Marianne" w:hAnsi="Marianne"/>
        </w:rPr>
        <w:t xml:space="preserve">  </w:t>
      </w:r>
    </w:p>
    <w:p w14:paraId="1D78A167" w14:textId="219DA1B5" w:rsidR="00B4748C" w:rsidRPr="00A12881" w:rsidRDefault="00BC5816">
      <w:pPr>
        <w:numPr>
          <w:ilvl w:val="0"/>
          <w:numId w:val="1"/>
        </w:numPr>
        <w:spacing w:after="4" w:line="252" w:lineRule="auto"/>
        <w:ind w:hanging="360"/>
        <w:rPr>
          <w:rFonts w:ascii="Marianne" w:hAnsi="Marianne"/>
        </w:rPr>
      </w:pPr>
      <w:r w:rsidRPr="00A12881">
        <w:rPr>
          <w:rFonts w:ascii="Marianne" w:hAnsi="Marianne"/>
          <w:b/>
        </w:rPr>
        <w:t xml:space="preserve">Y a-t-il des photographies sur la « </w:t>
      </w:r>
      <w:r w:rsidR="00EF53DC">
        <w:rPr>
          <w:rFonts w:ascii="Marianne" w:hAnsi="Marianne"/>
          <w:b/>
        </w:rPr>
        <w:t>U</w:t>
      </w:r>
      <w:r w:rsidRPr="00A12881">
        <w:rPr>
          <w:rFonts w:ascii="Marianne" w:hAnsi="Marianne"/>
          <w:b/>
        </w:rPr>
        <w:t xml:space="preserve">ne » de votre journal ? Si oui, à quoi servent-elles ? Où se situent-elles ? </w:t>
      </w:r>
      <w:r w:rsidRPr="00A12881">
        <w:rPr>
          <w:rFonts w:ascii="Marianne" w:hAnsi="Marianne"/>
        </w:rPr>
        <w:t xml:space="preserve"> </w:t>
      </w:r>
    </w:p>
    <w:p w14:paraId="37D49D7F" w14:textId="77777777" w:rsidR="00B4748C" w:rsidRPr="00A12881" w:rsidRDefault="00BC5816">
      <w:pPr>
        <w:spacing w:after="0" w:line="259" w:lineRule="auto"/>
        <w:ind w:left="14" w:firstLine="0"/>
        <w:rPr>
          <w:rFonts w:ascii="Marianne" w:hAnsi="Marianne"/>
        </w:rPr>
      </w:pPr>
      <w:r w:rsidRPr="00A12881">
        <w:rPr>
          <w:rFonts w:ascii="Marianne" w:hAnsi="Marianne"/>
        </w:rPr>
        <w:t xml:space="preserve">  </w:t>
      </w:r>
    </w:p>
    <w:p w14:paraId="72AAEA00" w14:textId="739BB2EC" w:rsidR="00B4748C" w:rsidRPr="00A12881" w:rsidRDefault="00BC5816">
      <w:pPr>
        <w:ind w:left="9" w:right="119"/>
        <w:rPr>
          <w:rFonts w:ascii="Marianne" w:hAnsi="Marianne"/>
        </w:rPr>
      </w:pPr>
      <w:r w:rsidRPr="00A12881">
        <w:rPr>
          <w:rFonts w:ascii="Marianne" w:hAnsi="Marianne"/>
        </w:rPr>
        <w:t xml:space="preserve">.................................................................................................................................................................     </w:t>
      </w:r>
    </w:p>
    <w:p w14:paraId="21DFEC2D" w14:textId="372BFF19" w:rsidR="00B4748C" w:rsidRPr="00A12881" w:rsidRDefault="00BC5816">
      <w:pPr>
        <w:ind w:left="9" w:right="119"/>
        <w:rPr>
          <w:rFonts w:ascii="Marianne" w:hAnsi="Marianne"/>
        </w:rPr>
      </w:pPr>
      <w:r w:rsidRPr="00A12881">
        <w:rPr>
          <w:rFonts w:ascii="Marianne" w:hAnsi="Marianne"/>
        </w:rPr>
        <w:t xml:space="preserve">.................................................................................................................................................................    </w:t>
      </w:r>
    </w:p>
    <w:p w14:paraId="26743CA9" w14:textId="2DE62332" w:rsidR="00B4748C" w:rsidRPr="00A12881" w:rsidRDefault="00BC5816">
      <w:pPr>
        <w:ind w:left="9" w:right="119"/>
        <w:rPr>
          <w:rFonts w:ascii="Marianne" w:hAnsi="Marianne"/>
        </w:rPr>
      </w:pPr>
      <w:r w:rsidRPr="00A12881">
        <w:rPr>
          <w:rFonts w:ascii="Marianne" w:hAnsi="Marianne"/>
        </w:rPr>
        <w:t xml:space="preserve">.................................................................................................................................................................  </w:t>
      </w:r>
    </w:p>
    <w:p w14:paraId="5447EFB7" w14:textId="77777777" w:rsidR="00B4748C" w:rsidRPr="00A12881" w:rsidRDefault="00BC5816">
      <w:pPr>
        <w:spacing w:after="32" w:line="259" w:lineRule="auto"/>
        <w:ind w:left="14" w:firstLine="0"/>
        <w:rPr>
          <w:rFonts w:ascii="Marianne" w:hAnsi="Marianne"/>
        </w:rPr>
      </w:pPr>
      <w:r w:rsidRPr="00A12881">
        <w:rPr>
          <w:rFonts w:ascii="Marianne" w:hAnsi="Marianne"/>
        </w:rPr>
        <w:t xml:space="preserve">  </w:t>
      </w:r>
    </w:p>
    <w:p w14:paraId="66C434E4" w14:textId="77777777" w:rsidR="00B4748C" w:rsidRPr="00A12881" w:rsidRDefault="00BC5816">
      <w:pPr>
        <w:numPr>
          <w:ilvl w:val="0"/>
          <w:numId w:val="1"/>
        </w:numPr>
        <w:spacing w:after="4" w:line="252" w:lineRule="auto"/>
        <w:ind w:hanging="360"/>
        <w:rPr>
          <w:rFonts w:ascii="Marianne" w:hAnsi="Marianne"/>
        </w:rPr>
      </w:pPr>
      <w:r w:rsidRPr="00A12881">
        <w:rPr>
          <w:rFonts w:ascii="Marianne" w:hAnsi="Marianne"/>
          <w:b/>
        </w:rPr>
        <w:t xml:space="preserve">Quel sens donnez-vous au nom de votre journal ? Repérez les couleurs, le lettrage. </w:t>
      </w:r>
      <w:r w:rsidRPr="00A12881">
        <w:rPr>
          <w:rFonts w:ascii="Marianne" w:hAnsi="Marianne"/>
        </w:rPr>
        <w:t xml:space="preserve"> </w:t>
      </w:r>
    </w:p>
    <w:p w14:paraId="102E00DF" w14:textId="77777777" w:rsidR="00B4748C" w:rsidRPr="00A12881" w:rsidRDefault="00BC5816">
      <w:pPr>
        <w:spacing w:after="0" w:line="259" w:lineRule="auto"/>
        <w:ind w:left="14" w:firstLine="0"/>
        <w:rPr>
          <w:rFonts w:ascii="Marianne" w:hAnsi="Marianne"/>
        </w:rPr>
      </w:pPr>
      <w:r w:rsidRPr="00A12881">
        <w:rPr>
          <w:rFonts w:ascii="Marianne" w:hAnsi="Marianne"/>
        </w:rPr>
        <w:t xml:space="preserve">  </w:t>
      </w:r>
    </w:p>
    <w:p w14:paraId="4FE43005" w14:textId="77777777" w:rsidR="00B4748C" w:rsidRPr="00A12881" w:rsidRDefault="00BC5816">
      <w:pPr>
        <w:spacing w:after="1" w:line="256" w:lineRule="auto"/>
        <w:ind w:left="9" w:right="133"/>
        <w:rPr>
          <w:rFonts w:ascii="Marianne" w:hAnsi="Marianne"/>
        </w:rPr>
      </w:pPr>
      <w:r w:rsidRPr="00A12881">
        <w:rPr>
          <w:rFonts w:ascii="Marianne" w:hAnsi="Marianne"/>
          <w:b/>
          <w:sz w:val="23"/>
        </w:rPr>
        <w:t>.</w:t>
      </w:r>
      <w:r w:rsidRPr="00A12881">
        <w:rPr>
          <w:rFonts w:ascii="Marianne" w:hAnsi="Marianne"/>
          <w:sz w:val="23"/>
        </w:rPr>
        <w:t xml:space="preserve">....................................................................................................................................................................... </w:t>
      </w:r>
      <w:r w:rsidRPr="00A12881">
        <w:rPr>
          <w:rFonts w:ascii="Marianne" w:hAnsi="Marianne"/>
        </w:rPr>
        <w:t xml:space="preserve">   </w:t>
      </w:r>
    </w:p>
    <w:p w14:paraId="001314D3" w14:textId="70E10915" w:rsidR="00B4748C" w:rsidRPr="00A12881" w:rsidRDefault="00BC5816">
      <w:pPr>
        <w:ind w:left="9" w:right="119"/>
        <w:rPr>
          <w:rFonts w:ascii="Marianne" w:hAnsi="Marianne"/>
        </w:rPr>
      </w:pPr>
      <w:r w:rsidRPr="00A12881">
        <w:rPr>
          <w:rFonts w:ascii="Marianne" w:hAnsi="Marianne"/>
        </w:rPr>
        <w:t xml:space="preserve">.................................................................................................................................................................  </w:t>
      </w:r>
    </w:p>
    <w:p w14:paraId="7712906E" w14:textId="77777777" w:rsidR="00B4748C" w:rsidRPr="00A12881" w:rsidRDefault="00BC5816">
      <w:pPr>
        <w:spacing w:after="29" w:line="259" w:lineRule="auto"/>
        <w:ind w:left="14" w:firstLine="0"/>
        <w:rPr>
          <w:rFonts w:ascii="Marianne" w:hAnsi="Marianne"/>
        </w:rPr>
      </w:pPr>
      <w:r w:rsidRPr="00A12881">
        <w:rPr>
          <w:rFonts w:ascii="Marianne" w:hAnsi="Marianne"/>
        </w:rPr>
        <w:t xml:space="preserve">  </w:t>
      </w:r>
    </w:p>
    <w:p w14:paraId="1E3BCB7E" w14:textId="77777777" w:rsidR="00B4748C" w:rsidRPr="00A12881" w:rsidRDefault="00BC5816">
      <w:pPr>
        <w:numPr>
          <w:ilvl w:val="0"/>
          <w:numId w:val="1"/>
        </w:numPr>
        <w:spacing w:after="4" w:line="252" w:lineRule="auto"/>
        <w:ind w:hanging="360"/>
        <w:rPr>
          <w:rFonts w:ascii="Marianne" w:hAnsi="Marianne"/>
        </w:rPr>
      </w:pPr>
      <w:r w:rsidRPr="00A12881">
        <w:rPr>
          <w:rFonts w:ascii="Marianne" w:hAnsi="Marianne"/>
          <w:b/>
        </w:rPr>
        <w:t xml:space="preserve">Ce nom a-t-il un lien avec le choix des informations présentées à la Une ? </w:t>
      </w:r>
      <w:r w:rsidRPr="00A12881">
        <w:rPr>
          <w:rFonts w:ascii="Marianne" w:hAnsi="Marianne"/>
        </w:rPr>
        <w:t xml:space="preserve"> </w:t>
      </w:r>
    </w:p>
    <w:p w14:paraId="76FA67E1" w14:textId="77777777" w:rsidR="00B4748C" w:rsidRPr="00A12881" w:rsidRDefault="00BC5816">
      <w:pPr>
        <w:spacing w:after="0" w:line="259" w:lineRule="auto"/>
        <w:ind w:left="14" w:firstLine="0"/>
        <w:rPr>
          <w:rFonts w:ascii="Marianne" w:hAnsi="Marianne"/>
        </w:rPr>
      </w:pPr>
      <w:r w:rsidRPr="00A12881">
        <w:rPr>
          <w:rFonts w:ascii="Marianne" w:hAnsi="Marianne"/>
        </w:rPr>
        <w:t xml:space="preserve">  </w:t>
      </w:r>
    </w:p>
    <w:p w14:paraId="7F700B09" w14:textId="77777777" w:rsidR="00B4748C" w:rsidRPr="00A12881" w:rsidRDefault="00BC5816">
      <w:pPr>
        <w:spacing w:after="1" w:line="256" w:lineRule="auto"/>
        <w:ind w:left="9" w:right="133"/>
        <w:rPr>
          <w:rFonts w:ascii="Marianne" w:hAnsi="Marianne"/>
        </w:rPr>
      </w:pPr>
      <w:r w:rsidRPr="00A12881">
        <w:rPr>
          <w:rFonts w:ascii="Marianne" w:hAnsi="Marianne"/>
          <w:b/>
          <w:sz w:val="23"/>
        </w:rPr>
        <w:t>.</w:t>
      </w:r>
      <w:r w:rsidRPr="00A12881">
        <w:rPr>
          <w:rFonts w:ascii="Marianne" w:hAnsi="Marianne"/>
          <w:sz w:val="23"/>
        </w:rPr>
        <w:t xml:space="preserve">....................................................................................................................................................................... </w:t>
      </w:r>
      <w:r w:rsidRPr="00A12881">
        <w:rPr>
          <w:rFonts w:ascii="Marianne" w:hAnsi="Marianne"/>
        </w:rPr>
        <w:t xml:space="preserve">   </w:t>
      </w:r>
    </w:p>
    <w:p w14:paraId="0864527B" w14:textId="04265541" w:rsidR="00B4748C" w:rsidRPr="00A12881" w:rsidRDefault="00BC5816">
      <w:pPr>
        <w:ind w:left="5278" w:right="119" w:hanging="5279"/>
        <w:rPr>
          <w:rFonts w:ascii="Marianne" w:hAnsi="Marianne"/>
        </w:rPr>
      </w:pPr>
      <w:r w:rsidRPr="00A12881">
        <w:rPr>
          <w:rFonts w:ascii="Marianne" w:hAnsi="Marianne"/>
        </w:rPr>
        <w:t xml:space="preserve">.................................................................................................................................................................    </w:t>
      </w:r>
    </w:p>
    <w:p w14:paraId="0BBCF60E" w14:textId="77777777" w:rsidR="00B4748C" w:rsidRPr="00A12881" w:rsidRDefault="00BC5816">
      <w:pPr>
        <w:ind w:left="9" w:right="119"/>
        <w:rPr>
          <w:rFonts w:ascii="Marianne" w:hAnsi="Marianne"/>
        </w:rPr>
      </w:pPr>
      <w:r w:rsidRPr="00A12881">
        <w:rPr>
          <w:rFonts w:ascii="Marianne" w:hAnsi="Marianne"/>
        </w:rPr>
        <w:t xml:space="preserve">..............................................................................................................................................................  </w:t>
      </w:r>
    </w:p>
    <w:p w14:paraId="43946E79" w14:textId="77777777" w:rsidR="00A12881" w:rsidRDefault="00A12881">
      <w:pPr>
        <w:spacing w:after="0" w:line="259" w:lineRule="auto"/>
        <w:ind w:left="0" w:right="102" w:firstLine="0"/>
        <w:jc w:val="center"/>
        <w:rPr>
          <w:rFonts w:ascii="Marianne" w:hAnsi="Marianne"/>
        </w:rPr>
      </w:pPr>
    </w:p>
    <w:p w14:paraId="6B38217E" w14:textId="4DA1645F" w:rsidR="00B4748C" w:rsidRPr="00A12881" w:rsidRDefault="00BC5816">
      <w:pPr>
        <w:spacing w:after="0" w:line="259" w:lineRule="auto"/>
        <w:ind w:left="0" w:right="102" w:firstLine="0"/>
        <w:jc w:val="center"/>
        <w:rPr>
          <w:rFonts w:ascii="Marianne" w:hAnsi="Marianne"/>
        </w:rPr>
      </w:pPr>
      <w:r w:rsidRPr="00A12881">
        <w:rPr>
          <w:rFonts w:ascii="Marianne" w:hAnsi="Marianne"/>
        </w:rPr>
        <w:t xml:space="preserve">Doc. A  </w:t>
      </w:r>
    </w:p>
    <w:sectPr w:rsidR="00B4748C" w:rsidRPr="00A12881">
      <w:pgSz w:w="11906" w:h="16838"/>
      <w:pgMar w:top="803" w:right="604" w:bottom="842" w:left="70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0A0C43"/>
    <w:multiLevelType w:val="hybridMultilevel"/>
    <w:tmpl w:val="294CB238"/>
    <w:lvl w:ilvl="0" w:tplc="8B304910">
      <w:start w:val="1"/>
      <w:numFmt w:val="bullet"/>
      <w:lvlText w:val="•"/>
      <w:lvlJc w:val="left"/>
      <w:pPr>
        <w:ind w:left="1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4B86E4E">
      <w:start w:val="1"/>
      <w:numFmt w:val="bullet"/>
      <w:lvlText w:val="o"/>
      <w:lvlJc w:val="left"/>
      <w:pPr>
        <w:ind w:left="11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8B634B0">
      <w:start w:val="1"/>
      <w:numFmt w:val="bullet"/>
      <w:lvlText w:val="▪"/>
      <w:lvlJc w:val="left"/>
      <w:pPr>
        <w:ind w:left="19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0CC1B4E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616BC4A">
      <w:start w:val="1"/>
      <w:numFmt w:val="bullet"/>
      <w:lvlText w:val="o"/>
      <w:lvlJc w:val="left"/>
      <w:pPr>
        <w:ind w:left="33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99A4886">
      <w:start w:val="1"/>
      <w:numFmt w:val="bullet"/>
      <w:lvlText w:val="▪"/>
      <w:lvlJc w:val="left"/>
      <w:pPr>
        <w:ind w:left="40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9F07A42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F0A66C2">
      <w:start w:val="1"/>
      <w:numFmt w:val="bullet"/>
      <w:lvlText w:val="o"/>
      <w:lvlJc w:val="left"/>
      <w:pPr>
        <w:ind w:left="5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76A403C">
      <w:start w:val="1"/>
      <w:numFmt w:val="bullet"/>
      <w:lvlText w:val="▪"/>
      <w:lvlJc w:val="left"/>
      <w:pPr>
        <w:ind w:left="6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4BAF35B7"/>
    <w:multiLevelType w:val="hybridMultilevel"/>
    <w:tmpl w:val="CD000F4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864C80"/>
    <w:multiLevelType w:val="hybridMultilevel"/>
    <w:tmpl w:val="39A28DFE"/>
    <w:lvl w:ilvl="0" w:tplc="EB966430">
      <w:start w:val="1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521C1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1884FEC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4D2CBB2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27A0FB0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6A0438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872169A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E249426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FA8E70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458791493">
    <w:abstractNumId w:val="2"/>
  </w:num>
  <w:num w:numId="2" w16cid:durableId="1472596917">
    <w:abstractNumId w:val="0"/>
  </w:num>
  <w:num w:numId="3" w16cid:durableId="483078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748C"/>
    <w:rsid w:val="009306CC"/>
    <w:rsid w:val="00A12881"/>
    <w:rsid w:val="00B4748C"/>
    <w:rsid w:val="00BC5816"/>
    <w:rsid w:val="00EB42F2"/>
    <w:rsid w:val="00EF5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F9C81"/>
  <w15:docId w15:val="{8F20EFD8-2DF8-482C-AE6D-D86FB59A4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" w:line="255" w:lineRule="auto"/>
      <w:ind w:left="10" w:hanging="10"/>
    </w:pPr>
    <w:rPr>
      <w:rFonts w:ascii="Calibri" w:eastAsia="Calibri" w:hAnsi="Calibri" w:cs="Calibri"/>
      <w:color w:val="000000"/>
      <w:sz w:val="24"/>
    </w:rPr>
  </w:style>
  <w:style w:type="paragraph" w:styleId="Titre1">
    <w:name w:val="heading 1"/>
    <w:next w:val="Normal"/>
    <w:link w:val="Titre1Car"/>
    <w:uiPriority w:val="9"/>
    <w:qFormat/>
    <w:pPr>
      <w:keepNext/>
      <w:keepLines/>
      <w:spacing w:after="425"/>
      <w:ind w:left="14"/>
      <w:jc w:val="center"/>
      <w:outlineLvl w:val="0"/>
    </w:pPr>
    <w:rPr>
      <w:rFonts w:ascii="Calibri" w:eastAsia="Calibri" w:hAnsi="Calibri" w:cs="Calibri"/>
      <w:b/>
      <w:color w:val="000000"/>
      <w:sz w:val="3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Pr>
      <w:rFonts w:ascii="Calibri" w:eastAsia="Calibri" w:hAnsi="Calibri" w:cs="Calibri"/>
      <w:b/>
      <w:color w:val="000000"/>
      <w:sz w:val="36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Lienhypertexte">
    <w:name w:val="Hyperlink"/>
    <w:basedOn w:val="Policepardfaut"/>
    <w:uiPriority w:val="99"/>
    <w:unhideWhenUsed/>
    <w:rsid w:val="00A12881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A12881"/>
    <w:rPr>
      <w:color w:val="605E5C"/>
      <w:shd w:val="clear" w:color="auto" w:fill="E1DFDD"/>
    </w:rPr>
  </w:style>
  <w:style w:type="paragraph" w:styleId="Paragraphedeliste">
    <w:name w:val="List Paragraph"/>
    <w:basedOn w:val="Normal"/>
    <w:uiPriority w:val="34"/>
    <w:qFormat/>
    <w:rsid w:val="009306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unes.spqr.fr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fr.kiosko.net/fr/" TargetMode="External"/><Relationship Id="rId5" Type="http://schemas.openxmlformats.org/officeDocument/2006/relationships/hyperlink" Target="http://unes.spqr.fr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934</Words>
  <Characters>5141</Characters>
  <Application>Microsoft Office Word</Application>
  <DocSecurity>0</DocSecurity>
  <Lines>42</Lines>
  <Paragraphs>12</Paragraphs>
  <ScaleCrop>false</ScaleCrop>
  <Company/>
  <LinksUpToDate>false</LinksUpToDate>
  <CharactersWithSpaces>6063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Christophe HERON</dc:creator>
  <cp:keywords/>
  <cp:lastModifiedBy>Mathieu MONCOMBLE</cp:lastModifiedBy>
  <cp:revision>3</cp:revision>
  <dcterms:created xsi:type="dcterms:W3CDTF">2026-01-22T14:23:00Z</dcterms:created>
  <dcterms:modified xsi:type="dcterms:W3CDTF">2026-01-22T14:23:00Z</dcterms:modified>
</cp:coreProperties>
</file>